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/>
      </w:tblPr>
      <w:tblGrid>
        <w:gridCol w:w="11995"/>
        <w:gridCol w:w="2520"/>
      </w:tblGrid>
      <w:tr w:rsidR="00F8354F" w:rsidTr="00EA11E4">
        <w:trPr>
          <w:cnfStyle w:val="10000000000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2704C5">
            <w:pPr>
              <w:pStyle w:val="Month"/>
              <w:spacing w:after="40"/>
            </w:pPr>
            <w:r>
              <w:fldChar w:fldCharType="begin"/>
            </w:r>
            <w:r w:rsidR="00804FC2">
              <w:instrText xml:space="preserve"> DOCVARIABLE  MonthStart \@ MMMM \* MERGEFORMAT </w:instrText>
            </w:r>
            <w:r>
              <w:fldChar w:fldCharType="separate"/>
            </w:r>
            <w:r w:rsidR="009C3F4F" w:rsidRPr="009C3F4F">
              <w:t>January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2704C5">
            <w:pPr>
              <w:pStyle w:val="Year"/>
              <w:spacing w:after="40"/>
            </w:pPr>
            <w:r>
              <w:fldChar w:fldCharType="begin"/>
            </w:r>
            <w:r w:rsidR="00804FC2">
              <w:instrText xml:space="preserve"> DOCVARIABLE  MonthStart \@  yyyy   \* MERGEFORMAT </w:instrText>
            </w:r>
            <w:r>
              <w:fldChar w:fldCharType="separate"/>
            </w:r>
            <w:r w:rsidR="009C3F4F" w:rsidRPr="009C3F4F">
              <w:t>2021</w:t>
            </w:r>
            <w:r>
              <w:fldChar w:fldCharType="end"/>
            </w:r>
          </w:p>
        </w:tc>
      </w:tr>
      <w:tr w:rsidR="00F8354F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F8354F" w:rsidTr="00F8354F">
        <w:trPr>
          <w:cnfStyle w:val="100000000000"/>
        </w:trPr>
        <w:sdt>
          <w:sdtPr>
            <w:id w:val="-1778867687"/>
            <w:placeholder>
              <w:docPart w:val="0C2BCFD6B97642D3860DDD5E481D978B"/>
            </w:placeholder>
            <w:temporary/>
            <w:showingPlcHdr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2704C5">
            <w:pPr>
              <w:pStyle w:val="Days"/>
            </w:pPr>
            <w:sdt>
              <w:sdtPr>
                <w:id w:val="-1020851123"/>
                <w:placeholder>
                  <w:docPart w:val="DA9C572BB9B04B7785DBFC514E5A989B"/>
                </w:placeholder>
                <w:temporary/>
                <w:showingPlcHdr/>
              </w:sdtPr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2704C5">
            <w:pPr>
              <w:pStyle w:val="Days"/>
            </w:pPr>
            <w:sdt>
              <w:sdtPr>
                <w:id w:val="1121034790"/>
                <w:placeholder>
                  <w:docPart w:val="02028E18AE0F42BEAD96A7A6EB15ADBC"/>
                </w:placeholder>
                <w:temporary/>
                <w:showingPlcHdr/>
              </w:sdtPr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2704C5">
            <w:pPr>
              <w:pStyle w:val="Days"/>
            </w:pPr>
            <w:sdt>
              <w:sdtPr>
                <w:id w:val="-328132386"/>
                <w:placeholder>
                  <w:docPart w:val="80D1BEEBDFC1427E9FB69261ED4A0B85"/>
                </w:placeholder>
                <w:temporary/>
                <w:showingPlcHdr/>
              </w:sdtPr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2704C5">
            <w:pPr>
              <w:pStyle w:val="Days"/>
            </w:pPr>
            <w:sdt>
              <w:sdtPr>
                <w:id w:val="1241452743"/>
                <w:placeholder>
                  <w:docPart w:val="E4DB18D4855649119AC0A26C44AD066B"/>
                </w:placeholder>
                <w:temporary/>
                <w:showingPlcHdr/>
              </w:sdtPr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2704C5">
            <w:pPr>
              <w:pStyle w:val="Days"/>
            </w:pPr>
            <w:sdt>
              <w:sdtPr>
                <w:id w:val="-65336403"/>
                <w:placeholder>
                  <w:docPart w:val="C39591ED6CDB4374B0EE401AC062A9EF"/>
                </w:placeholder>
                <w:temporary/>
                <w:showingPlcHdr/>
              </w:sdtPr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2704C5">
            <w:pPr>
              <w:pStyle w:val="Days"/>
            </w:pPr>
            <w:sdt>
              <w:sdtPr>
                <w:id w:val="825547652"/>
                <w:placeholder>
                  <w:docPart w:val="E4700534E88B4323A7929480DD3C2DA3"/>
                </w:placeholder>
                <w:temporary/>
                <w:showingPlcHdr/>
              </w:sdtPr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2704C5">
            <w:pPr>
              <w:pStyle w:val="Dates"/>
            </w:pP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DocVariable MonthStart \@ dddd </w:instrText>
            </w:r>
            <w:r>
              <w:fldChar w:fldCharType="separate"/>
            </w:r>
            <w:r w:rsidR="009C3F4F">
              <w:instrText>Friday</w:instrText>
            </w:r>
            <w:r>
              <w:fldChar w:fldCharType="end"/>
            </w:r>
            <w:r w:rsidR="00804FC2"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2704C5">
            <w:pPr>
              <w:pStyle w:val="Dates"/>
            </w:pP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DocVariable MonthStart \@ dddd </w:instrText>
            </w:r>
            <w:r>
              <w:fldChar w:fldCharType="separate"/>
            </w:r>
            <w:r w:rsidR="009C3F4F">
              <w:instrText>Friday</w:instrText>
            </w:r>
            <w:r>
              <w:fldChar w:fldCharType="end"/>
            </w:r>
            <w:r w:rsidR="00804FC2">
              <w:instrText xml:space="preserve"> = "Monday" 1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=A2 </w:instrText>
            </w:r>
            <w:r>
              <w:fldChar w:fldCharType="separate"/>
            </w:r>
            <w:r w:rsidR="009C3F4F">
              <w:rPr>
                <w:noProof/>
              </w:rPr>
              <w:instrText>0</w:instrText>
            </w:r>
            <w:r>
              <w:fldChar w:fldCharType="end"/>
            </w:r>
            <w:r w:rsidR="00804FC2">
              <w:instrText xml:space="preserve">&lt;&gt; 0 </w:instrText>
            </w:r>
            <w:r>
              <w:fldChar w:fldCharType="begin"/>
            </w:r>
            <w:r w:rsidR="00804FC2">
              <w:instrText xml:space="preserve"> =A2+1 </w:instrText>
            </w:r>
            <w:r>
              <w:fldChar w:fldCharType="separate"/>
            </w:r>
            <w:r w:rsidR="00804FC2">
              <w:rPr>
                <w:noProof/>
              </w:rPr>
              <w:instrText>2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2704C5">
            <w:pPr>
              <w:pStyle w:val="Dates"/>
            </w:pP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DocVariable MonthStart \@ dddd </w:instrText>
            </w:r>
            <w:r>
              <w:fldChar w:fldCharType="separate"/>
            </w:r>
            <w:r w:rsidR="009C3F4F">
              <w:instrText>Friday</w:instrText>
            </w:r>
            <w:r>
              <w:fldChar w:fldCharType="end"/>
            </w:r>
            <w:r w:rsidR="00804FC2">
              <w:instrText xml:space="preserve"> = "Tuesday" 1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=B2 </w:instrText>
            </w:r>
            <w:r>
              <w:fldChar w:fldCharType="separate"/>
            </w:r>
            <w:r w:rsidR="009C3F4F">
              <w:rPr>
                <w:noProof/>
              </w:rPr>
              <w:instrText>0</w:instrText>
            </w:r>
            <w:r>
              <w:fldChar w:fldCharType="end"/>
            </w:r>
            <w:r w:rsidR="00804FC2">
              <w:instrText xml:space="preserve">&lt;&gt; 0 </w:instrText>
            </w:r>
            <w:r>
              <w:fldChar w:fldCharType="begin"/>
            </w:r>
            <w:r w:rsidR="00804FC2">
              <w:instrText xml:space="preserve"> =B2+1 </w:instrText>
            </w:r>
            <w:r>
              <w:fldChar w:fldCharType="separate"/>
            </w:r>
            <w:r w:rsidR="00804FC2">
              <w:rPr>
                <w:noProof/>
              </w:rPr>
              <w:instrText>2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2704C5">
            <w:pPr>
              <w:pStyle w:val="Dates"/>
            </w:pP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DocVariable MonthStart \@ dddd </w:instrText>
            </w:r>
            <w:r>
              <w:fldChar w:fldCharType="separate"/>
            </w:r>
            <w:r w:rsidR="009C3F4F">
              <w:instrText>Friday</w:instrText>
            </w:r>
            <w:r>
              <w:fldChar w:fldCharType="end"/>
            </w:r>
            <w:r w:rsidR="00804FC2">
              <w:instrText xml:space="preserve"> = "Wednesday" 1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=C2 </w:instrText>
            </w:r>
            <w:r>
              <w:fldChar w:fldCharType="separate"/>
            </w:r>
            <w:r w:rsidR="009C3F4F">
              <w:rPr>
                <w:noProof/>
              </w:rPr>
              <w:instrText>0</w:instrText>
            </w:r>
            <w:r>
              <w:fldChar w:fldCharType="end"/>
            </w:r>
            <w:r w:rsidR="00804FC2">
              <w:instrText xml:space="preserve">&lt;&gt; 0 </w:instrText>
            </w:r>
            <w:r>
              <w:fldChar w:fldCharType="begin"/>
            </w:r>
            <w:r w:rsidR="00804FC2">
              <w:instrText xml:space="preserve"> =C2+1 </w:instrText>
            </w:r>
            <w:r>
              <w:fldChar w:fldCharType="separate"/>
            </w:r>
            <w:r w:rsidR="009C3F4F">
              <w:rPr>
                <w:noProof/>
              </w:rPr>
              <w:instrText>2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2704C5">
            <w:pPr>
              <w:pStyle w:val="Dates"/>
            </w:pP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DocVariable MonthStart \@ dddd </w:instrText>
            </w:r>
            <w:r>
              <w:fldChar w:fldCharType="separate"/>
            </w:r>
            <w:r w:rsidR="009C3F4F">
              <w:instrText>Friday</w:instrText>
            </w:r>
            <w:r>
              <w:fldChar w:fldCharType="end"/>
            </w:r>
            <w:r w:rsidR="00804FC2">
              <w:instrText xml:space="preserve">= "Thursday" 1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=D2 </w:instrText>
            </w:r>
            <w:r>
              <w:fldChar w:fldCharType="separate"/>
            </w:r>
            <w:r w:rsidR="009C3F4F">
              <w:rPr>
                <w:noProof/>
              </w:rPr>
              <w:instrText>0</w:instrText>
            </w:r>
            <w:r>
              <w:fldChar w:fldCharType="end"/>
            </w:r>
            <w:r w:rsidR="00804FC2">
              <w:instrText xml:space="preserve">&lt;&gt; 0 </w:instrText>
            </w:r>
            <w:r>
              <w:fldChar w:fldCharType="begin"/>
            </w:r>
            <w:r w:rsidR="00804FC2">
              <w:instrText xml:space="preserve"> =D2+1 </w:instrText>
            </w:r>
            <w:r>
              <w:fldChar w:fldCharType="separate"/>
            </w:r>
            <w:r w:rsidR="009C3F4F">
              <w:rPr>
                <w:noProof/>
              </w:rPr>
              <w:instrText>3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2704C5">
            <w:pPr>
              <w:pStyle w:val="Dates"/>
            </w:pP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DocVariable MonthStart \@ dddd </w:instrText>
            </w:r>
            <w:r>
              <w:fldChar w:fldCharType="separate"/>
            </w:r>
            <w:r w:rsidR="009C3F4F">
              <w:instrText>Friday</w:instrText>
            </w:r>
            <w:r>
              <w:fldChar w:fldCharType="end"/>
            </w:r>
            <w:r w:rsidR="00804FC2">
              <w:instrText xml:space="preserve"> = "Friday" 1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=E2 </w:instrText>
            </w:r>
            <w:r>
              <w:fldChar w:fldCharType="separate"/>
            </w:r>
            <w:r w:rsidR="009C3F4F">
              <w:rPr>
                <w:noProof/>
              </w:rPr>
              <w:instrText>3</w:instrText>
            </w:r>
            <w:r>
              <w:fldChar w:fldCharType="end"/>
            </w:r>
            <w:r w:rsidR="00804FC2">
              <w:instrText xml:space="preserve">&lt;&gt; 0 </w:instrText>
            </w:r>
            <w:r>
              <w:fldChar w:fldCharType="begin"/>
            </w:r>
            <w:r w:rsidR="00804FC2">
              <w:instrText xml:space="preserve"> =E2+1 </w:instrText>
            </w:r>
            <w:r>
              <w:fldChar w:fldCharType="separate"/>
            </w:r>
            <w:r w:rsidR="009C3F4F">
              <w:rPr>
                <w:noProof/>
              </w:rPr>
              <w:instrText>4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separate"/>
            </w:r>
            <w:r w:rsidR="009C3F4F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9C3F4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2704C5">
            <w:pPr>
              <w:pStyle w:val="Dates"/>
            </w:pP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DocVariable MonthStart \@ dddd </w:instrText>
            </w:r>
            <w:r>
              <w:fldChar w:fldCharType="separate"/>
            </w:r>
            <w:r w:rsidR="009C3F4F">
              <w:instrText>Friday</w:instrText>
            </w:r>
            <w:r>
              <w:fldChar w:fldCharType="end"/>
            </w:r>
            <w:r w:rsidR="00804FC2">
              <w:instrText xml:space="preserve"> = "Saturday" 1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=F2 </w:instrText>
            </w:r>
            <w:r>
              <w:fldChar w:fldCharType="separate"/>
            </w:r>
            <w:r w:rsidR="009C3F4F">
              <w:rPr>
                <w:noProof/>
              </w:rPr>
              <w:instrText>1</w:instrText>
            </w:r>
            <w:r>
              <w:fldChar w:fldCharType="end"/>
            </w:r>
            <w:r w:rsidR="00804FC2">
              <w:instrText xml:space="preserve">&lt;&gt; 0 </w:instrText>
            </w:r>
            <w:r>
              <w:fldChar w:fldCharType="begin"/>
            </w:r>
            <w:r w:rsidR="00804FC2">
              <w:instrText xml:space="preserve"> =F2+1 </w:instrText>
            </w:r>
            <w:r>
              <w:fldChar w:fldCharType="separate"/>
            </w:r>
            <w:r w:rsidR="009C3F4F">
              <w:rPr>
                <w:noProof/>
              </w:rPr>
              <w:instrText>2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separate"/>
            </w:r>
            <w:r w:rsidR="009C3F4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C3F4F">
              <w:rPr>
                <w:noProof/>
              </w:rPr>
              <w:t>2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C3F4F" w:rsidP="009C3F4F">
            <w:pPr>
              <w:jc w:val="center"/>
            </w:pPr>
            <w:r>
              <w:t>Happy New Year!</w:t>
            </w:r>
          </w:p>
          <w:p w:rsidR="009C3F4F" w:rsidRDefault="009C3F4F" w:rsidP="009C3F4F">
            <w:pPr>
              <w:jc w:val="center"/>
            </w:pPr>
            <w:r>
              <w:t>2021!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2704C5">
            <w:pPr>
              <w:pStyle w:val="Dates"/>
            </w:pPr>
            <w:r>
              <w:fldChar w:fldCharType="begin"/>
            </w:r>
            <w:r w:rsidR="00804FC2">
              <w:instrText xml:space="preserve"> =G2+1 </w:instrText>
            </w:r>
            <w:r>
              <w:fldChar w:fldCharType="separate"/>
            </w:r>
            <w:r w:rsidR="009C3F4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2704C5">
            <w:pPr>
              <w:pStyle w:val="Dates"/>
            </w:pPr>
            <w:r>
              <w:fldChar w:fldCharType="begin"/>
            </w:r>
            <w:r w:rsidR="00804FC2">
              <w:instrText xml:space="preserve"> =A4+1 </w:instrText>
            </w:r>
            <w:r>
              <w:fldChar w:fldCharType="separate"/>
            </w:r>
            <w:r w:rsidR="009C3F4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2704C5">
            <w:pPr>
              <w:pStyle w:val="Dates"/>
            </w:pPr>
            <w:r>
              <w:fldChar w:fldCharType="begin"/>
            </w:r>
            <w:r w:rsidR="00804FC2">
              <w:instrText xml:space="preserve"> =B4+1 </w:instrText>
            </w:r>
            <w:r>
              <w:fldChar w:fldCharType="separate"/>
            </w:r>
            <w:r w:rsidR="009C3F4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2704C5">
            <w:pPr>
              <w:pStyle w:val="Dates"/>
            </w:pPr>
            <w:r>
              <w:fldChar w:fldCharType="begin"/>
            </w:r>
            <w:r w:rsidR="00804FC2">
              <w:instrText xml:space="preserve"> =C4+1 </w:instrText>
            </w:r>
            <w:r>
              <w:fldChar w:fldCharType="separate"/>
            </w:r>
            <w:r w:rsidR="009C3F4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2704C5">
            <w:pPr>
              <w:pStyle w:val="Dates"/>
            </w:pPr>
            <w:r>
              <w:fldChar w:fldCharType="begin"/>
            </w:r>
            <w:r w:rsidR="00804FC2">
              <w:instrText xml:space="preserve"> =D4+1 </w:instrText>
            </w:r>
            <w:r>
              <w:fldChar w:fldCharType="separate"/>
            </w:r>
            <w:r w:rsidR="009C3F4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2704C5">
            <w:pPr>
              <w:pStyle w:val="Dates"/>
            </w:pPr>
            <w:r>
              <w:fldChar w:fldCharType="begin"/>
            </w:r>
            <w:r w:rsidR="00804FC2">
              <w:instrText xml:space="preserve"> =E4+1 </w:instrText>
            </w:r>
            <w:r>
              <w:fldChar w:fldCharType="separate"/>
            </w:r>
            <w:r w:rsidR="009C3F4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2704C5">
            <w:pPr>
              <w:pStyle w:val="Dates"/>
            </w:pPr>
            <w:r>
              <w:fldChar w:fldCharType="begin"/>
            </w:r>
            <w:r w:rsidR="00804FC2">
              <w:instrText xml:space="preserve"> =F4+1 </w:instrText>
            </w:r>
            <w:r>
              <w:fldChar w:fldCharType="separate"/>
            </w:r>
            <w:r w:rsidR="009C3F4F">
              <w:rPr>
                <w:noProof/>
              </w:rPr>
              <w:t>9</w:t>
            </w:r>
            <w:r>
              <w:fldChar w:fldCharType="end"/>
            </w:r>
          </w:p>
        </w:tc>
      </w:tr>
      <w:tr w:rsidR="00F8354F" w:rsidTr="008F0020">
        <w:trPr>
          <w:trHeight w:hRule="exact" w:val="171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C3F4F">
            <w:r>
              <w:t>Remote learning Week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C3F4F" w:rsidRDefault="00C55B84">
            <w:r>
              <w:t>Decorate the Christmas stocking and add it to the tree for next year!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C55B84" w:rsidP="00C55B84">
            <w:pPr>
              <w:jc w:val="center"/>
            </w:pPr>
            <w:r>
              <w:t>Journal:  Draw a picture of your favorite Christmas present and write the word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C55B84" w:rsidRDefault="00C55B84">
            <w:pPr>
              <w:rPr>
                <w:b/>
                <w:bCs/>
              </w:rPr>
            </w:pPr>
            <w:r w:rsidRPr="00C55B84">
              <w:rPr>
                <w:b/>
                <w:bCs/>
              </w:rPr>
              <w:t>zoom at 9:30</w:t>
            </w:r>
          </w:p>
          <w:p w:rsidR="00C55B84" w:rsidRDefault="00C55B84">
            <w:r>
              <w:t>alternate activity: Blue or red activity bag</w:t>
            </w:r>
          </w:p>
          <w:p w:rsidR="00C55B84" w:rsidRDefault="00C55B8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C55B84" w:rsidRDefault="00C55B84" w:rsidP="00C55B84">
            <w:r>
              <w:t>My Big World magazine</w:t>
            </w:r>
          </w:p>
          <w:p w:rsidR="00F8354F" w:rsidRDefault="00C55B84" w:rsidP="00C55B84">
            <w:r>
              <w:t>Hooray for Holiday Helpers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8F0020">
            <w:r>
              <w:t>White binder activity: find the page with the tracing lines, focus on holding the dry erase marker and trace from left to right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2704C5">
            <w:pPr>
              <w:pStyle w:val="Dates"/>
            </w:pPr>
            <w:r>
              <w:fldChar w:fldCharType="begin"/>
            </w:r>
            <w:r w:rsidR="00804FC2">
              <w:instrText xml:space="preserve"> =G4+1 </w:instrText>
            </w:r>
            <w:r>
              <w:fldChar w:fldCharType="separate"/>
            </w:r>
            <w:r w:rsidR="009C3F4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2704C5">
            <w:pPr>
              <w:pStyle w:val="Dates"/>
            </w:pPr>
            <w:r>
              <w:fldChar w:fldCharType="begin"/>
            </w:r>
            <w:r w:rsidR="00804FC2">
              <w:instrText xml:space="preserve"> =A6+1 </w:instrText>
            </w:r>
            <w:r>
              <w:fldChar w:fldCharType="separate"/>
            </w:r>
            <w:r w:rsidR="009C3F4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2704C5">
            <w:pPr>
              <w:pStyle w:val="Dates"/>
            </w:pPr>
            <w:r>
              <w:fldChar w:fldCharType="begin"/>
            </w:r>
            <w:r w:rsidR="00804FC2">
              <w:instrText xml:space="preserve"> =B6+1 </w:instrText>
            </w:r>
            <w:r>
              <w:fldChar w:fldCharType="separate"/>
            </w:r>
            <w:r w:rsidR="009C3F4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2704C5">
            <w:pPr>
              <w:pStyle w:val="Dates"/>
            </w:pPr>
            <w:r>
              <w:fldChar w:fldCharType="begin"/>
            </w:r>
            <w:r w:rsidR="00804FC2">
              <w:instrText xml:space="preserve"> =C6+1 </w:instrText>
            </w:r>
            <w:r>
              <w:fldChar w:fldCharType="separate"/>
            </w:r>
            <w:r w:rsidR="009C3F4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2704C5">
            <w:pPr>
              <w:pStyle w:val="Dates"/>
            </w:pPr>
            <w:r>
              <w:fldChar w:fldCharType="begin"/>
            </w:r>
            <w:r w:rsidR="00804FC2">
              <w:instrText xml:space="preserve"> =D6+1 </w:instrText>
            </w:r>
            <w:r>
              <w:fldChar w:fldCharType="separate"/>
            </w:r>
            <w:r w:rsidR="009C3F4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2704C5">
            <w:pPr>
              <w:pStyle w:val="Dates"/>
            </w:pPr>
            <w:r>
              <w:fldChar w:fldCharType="begin"/>
            </w:r>
            <w:r w:rsidR="00804FC2">
              <w:instrText xml:space="preserve"> =E6+1 </w:instrText>
            </w:r>
            <w:r>
              <w:fldChar w:fldCharType="separate"/>
            </w:r>
            <w:r w:rsidR="009C3F4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2704C5">
            <w:pPr>
              <w:pStyle w:val="Dates"/>
            </w:pPr>
            <w:r>
              <w:fldChar w:fldCharType="begin"/>
            </w:r>
            <w:r w:rsidR="00804FC2">
              <w:instrText xml:space="preserve"> =F6+1 </w:instrText>
            </w:r>
            <w:r>
              <w:fldChar w:fldCharType="separate"/>
            </w:r>
            <w:r w:rsidR="009C3F4F">
              <w:rPr>
                <w:noProof/>
              </w:rPr>
              <w:t>16</w:t>
            </w:r>
            <w:r>
              <w:fldChar w:fldCharType="end"/>
            </w:r>
          </w:p>
        </w:tc>
      </w:tr>
      <w:tr w:rsidR="00F8354F" w:rsidTr="008F0020">
        <w:trPr>
          <w:trHeight w:hRule="exact" w:val="33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2704C5">
            <w:pPr>
              <w:pStyle w:val="Dates"/>
            </w:pPr>
            <w:r>
              <w:fldChar w:fldCharType="begin"/>
            </w:r>
            <w:r w:rsidR="00804FC2">
              <w:instrText xml:space="preserve"> =G6+1 </w:instrText>
            </w:r>
            <w:r>
              <w:fldChar w:fldCharType="separate"/>
            </w:r>
            <w:r w:rsidR="009C3F4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2704C5">
            <w:pPr>
              <w:pStyle w:val="Dates"/>
            </w:pPr>
            <w:r>
              <w:fldChar w:fldCharType="begin"/>
            </w:r>
            <w:r w:rsidR="00804FC2">
              <w:instrText xml:space="preserve"> =A8+1 </w:instrText>
            </w:r>
            <w:r>
              <w:fldChar w:fldCharType="separate"/>
            </w:r>
            <w:r w:rsidR="009C3F4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2704C5">
            <w:pPr>
              <w:pStyle w:val="Dates"/>
            </w:pPr>
            <w:r>
              <w:fldChar w:fldCharType="begin"/>
            </w:r>
            <w:r w:rsidR="00804FC2">
              <w:instrText xml:space="preserve"> =B8+1 </w:instrText>
            </w:r>
            <w:r>
              <w:fldChar w:fldCharType="separate"/>
            </w:r>
            <w:r w:rsidR="009C3F4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2704C5">
            <w:pPr>
              <w:pStyle w:val="Dates"/>
            </w:pPr>
            <w:r>
              <w:fldChar w:fldCharType="begin"/>
            </w:r>
            <w:r w:rsidR="00804FC2">
              <w:instrText xml:space="preserve"> =C8+1 </w:instrText>
            </w:r>
            <w:r>
              <w:fldChar w:fldCharType="separate"/>
            </w:r>
            <w:r w:rsidR="009C3F4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2704C5">
            <w:pPr>
              <w:pStyle w:val="Dates"/>
            </w:pPr>
            <w:r>
              <w:fldChar w:fldCharType="begin"/>
            </w:r>
            <w:r w:rsidR="00804FC2">
              <w:instrText xml:space="preserve"> =D8+1 </w:instrText>
            </w:r>
            <w:r>
              <w:fldChar w:fldCharType="separate"/>
            </w:r>
            <w:r w:rsidR="009C3F4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2704C5">
            <w:pPr>
              <w:pStyle w:val="Dates"/>
            </w:pPr>
            <w:r>
              <w:fldChar w:fldCharType="begin"/>
            </w:r>
            <w:r w:rsidR="00804FC2">
              <w:instrText xml:space="preserve"> =E8+1 </w:instrText>
            </w:r>
            <w:r>
              <w:fldChar w:fldCharType="separate"/>
            </w:r>
            <w:r w:rsidR="009C3F4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2704C5">
            <w:pPr>
              <w:pStyle w:val="Dates"/>
            </w:pPr>
            <w:r>
              <w:fldChar w:fldCharType="begin"/>
            </w:r>
            <w:r w:rsidR="00804FC2">
              <w:instrText xml:space="preserve"> =F8+1 </w:instrText>
            </w:r>
            <w:r>
              <w:fldChar w:fldCharType="separate"/>
            </w:r>
            <w:r w:rsidR="009C3F4F">
              <w:rPr>
                <w:noProof/>
              </w:rPr>
              <w:t>23</w:t>
            </w:r>
            <w:r>
              <w:fldChar w:fldCharType="end"/>
            </w:r>
          </w:p>
        </w:tc>
      </w:tr>
      <w:tr w:rsidR="00F8354F" w:rsidTr="009C3F4F">
        <w:trPr>
          <w:trHeight w:hRule="exact" w:val="20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2704C5">
            <w:pPr>
              <w:pStyle w:val="Dates"/>
            </w:pPr>
            <w:r>
              <w:fldChar w:fldCharType="begin"/>
            </w:r>
            <w:r w:rsidR="00804FC2">
              <w:instrText xml:space="preserve">IF </w:instrText>
            </w:r>
            <w:r>
              <w:fldChar w:fldCharType="begin"/>
            </w:r>
            <w:r w:rsidR="00804FC2">
              <w:instrText xml:space="preserve"> =G8</w:instrText>
            </w:r>
            <w:r>
              <w:fldChar w:fldCharType="separate"/>
            </w:r>
            <w:r w:rsidR="009C3F4F">
              <w:rPr>
                <w:noProof/>
              </w:rPr>
              <w:instrText>23</w:instrText>
            </w:r>
            <w:r>
              <w:fldChar w:fldCharType="end"/>
            </w:r>
            <w:r w:rsidR="00804FC2">
              <w:instrText xml:space="preserve"> = 0,""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=G8 </w:instrText>
            </w:r>
            <w:r>
              <w:fldChar w:fldCharType="separate"/>
            </w:r>
            <w:r w:rsidR="009C3F4F">
              <w:rPr>
                <w:noProof/>
              </w:rPr>
              <w:instrText>23</w:instrText>
            </w:r>
            <w:r>
              <w:fldChar w:fldCharType="end"/>
            </w:r>
            <w:r w:rsidR="00804FC2">
              <w:instrText>&lt;</w:instrText>
            </w:r>
            <w:r>
              <w:fldChar w:fldCharType="begin"/>
            </w:r>
            <w:r w:rsidR="00804FC2">
              <w:instrText xml:space="preserve"> DocVariable MonthEnd \@ d </w:instrText>
            </w:r>
            <w:r>
              <w:fldChar w:fldCharType="separate"/>
            </w:r>
            <w:r w:rsidR="009C3F4F">
              <w:instrText>31</w:instrText>
            </w:r>
            <w:r>
              <w:fldChar w:fldCharType="end"/>
            </w:r>
            <w:r>
              <w:fldChar w:fldCharType="begin"/>
            </w:r>
            <w:r w:rsidR="00804FC2">
              <w:instrText xml:space="preserve"> =G8+1 </w:instrText>
            </w:r>
            <w:r>
              <w:fldChar w:fldCharType="separate"/>
            </w:r>
            <w:r w:rsidR="009C3F4F">
              <w:rPr>
                <w:noProof/>
              </w:rPr>
              <w:instrText>24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separate"/>
            </w:r>
            <w:r w:rsidR="009C3F4F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9C3F4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2704C5">
            <w:pPr>
              <w:pStyle w:val="Dates"/>
            </w:pPr>
            <w:r>
              <w:fldChar w:fldCharType="begin"/>
            </w:r>
            <w:r w:rsidR="00804FC2">
              <w:instrText xml:space="preserve">IF </w:instrText>
            </w:r>
            <w:r>
              <w:fldChar w:fldCharType="begin"/>
            </w:r>
            <w:r w:rsidR="00804FC2">
              <w:instrText xml:space="preserve"> =A10</w:instrText>
            </w:r>
            <w:r>
              <w:fldChar w:fldCharType="separate"/>
            </w:r>
            <w:r w:rsidR="009C3F4F">
              <w:rPr>
                <w:noProof/>
              </w:rPr>
              <w:instrText>24</w:instrText>
            </w:r>
            <w:r>
              <w:fldChar w:fldCharType="end"/>
            </w:r>
            <w:r w:rsidR="00804FC2">
              <w:instrText xml:space="preserve"> = 0,""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=A10 </w:instrText>
            </w:r>
            <w:r>
              <w:fldChar w:fldCharType="separate"/>
            </w:r>
            <w:r w:rsidR="009C3F4F">
              <w:rPr>
                <w:noProof/>
              </w:rPr>
              <w:instrText>24</w:instrText>
            </w:r>
            <w:r>
              <w:fldChar w:fldCharType="end"/>
            </w:r>
            <w:r w:rsidR="00804FC2">
              <w:instrText>&lt;</w:instrText>
            </w:r>
            <w:r>
              <w:fldChar w:fldCharType="begin"/>
            </w:r>
            <w:r w:rsidR="00804FC2">
              <w:instrText xml:space="preserve"> DocVariable MonthEnd \@ d </w:instrText>
            </w:r>
            <w:r>
              <w:fldChar w:fldCharType="separate"/>
            </w:r>
            <w:r w:rsidR="009C3F4F">
              <w:instrText>31</w:instrText>
            </w:r>
            <w:r>
              <w:fldChar w:fldCharType="end"/>
            </w:r>
            <w:r>
              <w:fldChar w:fldCharType="begin"/>
            </w:r>
            <w:r w:rsidR="00804FC2">
              <w:instrText xml:space="preserve"> =A10+1 </w:instrText>
            </w:r>
            <w:r>
              <w:fldChar w:fldCharType="separate"/>
            </w:r>
            <w:r w:rsidR="009C3F4F">
              <w:rPr>
                <w:noProof/>
              </w:rPr>
              <w:instrText>25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separate"/>
            </w:r>
            <w:r w:rsidR="009C3F4F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9C3F4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2704C5">
            <w:pPr>
              <w:pStyle w:val="Dates"/>
            </w:pPr>
            <w:r>
              <w:fldChar w:fldCharType="begin"/>
            </w:r>
            <w:r w:rsidR="00804FC2">
              <w:instrText xml:space="preserve">IF </w:instrText>
            </w:r>
            <w:r>
              <w:fldChar w:fldCharType="begin"/>
            </w:r>
            <w:r w:rsidR="00804FC2">
              <w:instrText xml:space="preserve"> =B10</w:instrText>
            </w:r>
            <w:r>
              <w:fldChar w:fldCharType="separate"/>
            </w:r>
            <w:r w:rsidR="009C3F4F">
              <w:rPr>
                <w:noProof/>
              </w:rPr>
              <w:instrText>25</w:instrText>
            </w:r>
            <w:r>
              <w:fldChar w:fldCharType="end"/>
            </w:r>
            <w:r w:rsidR="00804FC2">
              <w:instrText xml:space="preserve"> = 0,""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=B10 </w:instrText>
            </w:r>
            <w:r>
              <w:fldChar w:fldCharType="separate"/>
            </w:r>
            <w:r w:rsidR="009C3F4F">
              <w:rPr>
                <w:noProof/>
              </w:rPr>
              <w:instrText>25</w:instrText>
            </w:r>
            <w:r>
              <w:fldChar w:fldCharType="end"/>
            </w:r>
            <w:r w:rsidR="00804FC2">
              <w:instrText>&lt;</w:instrText>
            </w:r>
            <w:r>
              <w:fldChar w:fldCharType="begin"/>
            </w:r>
            <w:r w:rsidR="00804FC2">
              <w:instrText xml:space="preserve"> DocVariable MonthEnd \@ d </w:instrText>
            </w:r>
            <w:r>
              <w:fldChar w:fldCharType="separate"/>
            </w:r>
            <w:r w:rsidR="009C3F4F">
              <w:instrText>31</w:instrText>
            </w:r>
            <w:r>
              <w:fldChar w:fldCharType="end"/>
            </w:r>
            <w:r>
              <w:fldChar w:fldCharType="begin"/>
            </w:r>
            <w:r w:rsidR="00804FC2">
              <w:instrText xml:space="preserve"> =B10+1 </w:instrText>
            </w:r>
            <w:r>
              <w:fldChar w:fldCharType="separate"/>
            </w:r>
            <w:r w:rsidR="009C3F4F">
              <w:rPr>
                <w:noProof/>
              </w:rPr>
              <w:instrText>26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separate"/>
            </w:r>
            <w:r w:rsidR="009C3F4F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9C3F4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2704C5">
            <w:pPr>
              <w:pStyle w:val="Dates"/>
            </w:pPr>
            <w:r>
              <w:fldChar w:fldCharType="begin"/>
            </w:r>
            <w:r w:rsidR="00804FC2">
              <w:instrText xml:space="preserve">IF </w:instrText>
            </w:r>
            <w:r>
              <w:fldChar w:fldCharType="begin"/>
            </w:r>
            <w:r w:rsidR="00804FC2">
              <w:instrText xml:space="preserve"> =C10</w:instrText>
            </w:r>
            <w:r>
              <w:fldChar w:fldCharType="separate"/>
            </w:r>
            <w:r w:rsidR="009C3F4F">
              <w:rPr>
                <w:noProof/>
              </w:rPr>
              <w:instrText>26</w:instrText>
            </w:r>
            <w:r>
              <w:fldChar w:fldCharType="end"/>
            </w:r>
            <w:r w:rsidR="00804FC2">
              <w:instrText xml:space="preserve"> = 0,""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=C10 </w:instrText>
            </w:r>
            <w:r>
              <w:fldChar w:fldCharType="separate"/>
            </w:r>
            <w:r w:rsidR="009C3F4F">
              <w:rPr>
                <w:noProof/>
              </w:rPr>
              <w:instrText>26</w:instrText>
            </w:r>
            <w:r>
              <w:fldChar w:fldCharType="end"/>
            </w:r>
            <w:r w:rsidR="00804FC2">
              <w:instrText>&lt;</w:instrText>
            </w:r>
            <w:r>
              <w:fldChar w:fldCharType="begin"/>
            </w:r>
            <w:r w:rsidR="00804FC2">
              <w:instrText xml:space="preserve"> DocVariable MonthEnd \@ d </w:instrText>
            </w:r>
            <w:r>
              <w:fldChar w:fldCharType="separate"/>
            </w:r>
            <w:r w:rsidR="009C3F4F">
              <w:instrText>31</w:instrText>
            </w:r>
            <w:r>
              <w:fldChar w:fldCharType="end"/>
            </w:r>
            <w:r>
              <w:fldChar w:fldCharType="begin"/>
            </w:r>
            <w:r w:rsidR="00804FC2">
              <w:instrText xml:space="preserve"> =C10+1 </w:instrText>
            </w:r>
            <w:r>
              <w:fldChar w:fldCharType="separate"/>
            </w:r>
            <w:r w:rsidR="009C3F4F">
              <w:rPr>
                <w:noProof/>
              </w:rPr>
              <w:instrText>27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separate"/>
            </w:r>
            <w:r w:rsidR="009C3F4F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9C3F4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2704C5">
            <w:pPr>
              <w:pStyle w:val="Dates"/>
            </w:pPr>
            <w:r>
              <w:fldChar w:fldCharType="begin"/>
            </w:r>
            <w:r w:rsidR="00804FC2">
              <w:instrText xml:space="preserve">IF </w:instrText>
            </w:r>
            <w:r>
              <w:fldChar w:fldCharType="begin"/>
            </w:r>
            <w:r w:rsidR="00804FC2">
              <w:instrText xml:space="preserve"> =D10</w:instrText>
            </w:r>
            <w:r>
              <w:fldChar w:fldCharType="separate"/>
            </w:r>
            <w:r w:rsidR="009C3F4F">
              <w:rPr>
                <w:noProof/>
              </w:rPr>
              <w:instrText>27</w:instrText>
            </w:r>
            <w:r>
              <w:fldChar w:fldCharType="end"/>
            </w:r>
            <w:r w:rsidR="00804FC2">
              <w:instrText xml:space="preserve"> = 0,""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=D10 </w:instrText>
            </w:r>
            <w:r>
              <w:fldChar w:fldCharType="separate"/>
            </w:r>
            <w:r w:rsidR="009C3F4F">
              <w:rPr>
                <w:noProof/>
              </w:rPr>
              <w:instrText>27</w:instrText>
            </w:r>
            <w:r>
              <w:fldChar w:fldCharType="end"/>
            </w:r>
            <w:r w:rsidR="00804FC2">
              <w:instrText>&lt;</w:instrText>
            </w:r>
            <w:r>
              <w:fldChar w:fldCharType="begin"/>
            </w:r>
            <w:r w:rsidR="00804FC2">
              <w:instrText xml:space="preserve"> DocVariable MonthEnd \@ d </w:instrText>
            </w:r>
            <w:r>
              <w:fldChar w:fldCharType="separate"/>
            </w:r>
            <w:r w:rsidR="009C3F4F">
              <w:instrText>31</w:instrText>
            </w:r>
            <w:r>
              <w:fldChar w:fldCharType="end"/>
            </w:r>
            <w:r>
              <w:fldChar w:fldCharType="begin"/>
            </w:r>
            <w:r w:rsidR="00804FC2">
              <w:instrText xml:space="preserve"> =D10+1 </w:instrText>
            </w:r>
            <w:r>
              <w:fldChar w:fldCharType="separate"/>
            </w:r>
            <w:r w:rsidR="009C3F4F">
              <w:rPr>
                <w:noProof/>
              </w:rPr>
              <w:instrText>28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separate"/>
            </w:r>
            <w:r w:rsidR="009C3F4F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9C3F4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2704C5">
            <w:pPr>
              <w:pStyle w:val="Dates"/>
            </w:pPr>
            <w:r>
              <w:fldChar w:fldCharType="begin"/>
            </w:r>
            <w:r w:rsidR="00804FC2">
              <w:instrText xml:space="preserve">IF </w:instrText>
            </w:r>
            <w:r>
              <w:fldChar w:fldCharType="begin"/>
            </w:r>
            <w:r w:rsidR="00804FC2">
              <w:instrText xml:space="preserve"> =E10</w:instrText>
            </w:r>
            <w:r>
              <w:fldChar w:fldCharType="separate"/>
            </w:r>
            <w:r w:rsidR="009C3F4F">
              <w:rPr>
                <w:noProof/>
              </w:rPr>
              <w:instrText>28</w:instrText>
            </w:r>
            <w:r>
              <w:fldChar w:fldCharType="end"/>
            </w:r>
            <w:r w:rsidR="00804FC2">
              <w:instrText xml:space="preserve"> = 0,""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=E10 </w:instrText>
            </w:r>
            <w:r>
              <w:fldChar w:fldCharType="separate"/>
            </w:r>
            <w:r w:rsidR="009C3F4F">
              <w:rPr>
                <w:noProof/>
              </w:rPr>
              <w:instrText>28</w:instrText>
            </w:r>
            <w:r>
              <w:fldChar w:fldCharType="end"/>
            </w:r>
            <w:r w:rsidR="00804FC2">
              <w:instrText>&lt;</w:instrText>
            </w:r>
            <w:r>
              <w:fldChar w:fldCharType="begin"/>
            </w:r>
            <w:r w:rsidR="00804FC2">
              <w:instrText xml:space="preserve"> DocVariable MonthEnd \@ d </w:instrText>
            </w:r>
            <w:r>
              <w:fldChar w:fldCharType="separate"/>
            </w:r>
            <w:r w:rsidR="009C3F4F">
              <w:instrText>31</w:instrText>
            </w:r>
            <w:r>
              <w:fldChar w:fldCharType="end"/>
            </w:r>
            <w:r>
              <w:fldChar w:fldCharType="begin"/>
            </w:r>
            <w:r w:rsidR="00804FC2">
              <w:instrText xml:space="preserve"> =E10+1 </w:instrText>
            </w:r>
            <w:r>
              <w:fldChar w:fldCharType="separate"/>
            </w:r>
            <w:r w:rsidR="009C3F4F">
              <w:rPr>
                <w:noProof/>
              </w:rPr>
              <w:instrText>29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separate"/>
            </w:r>
            <w:r w:rsidR="009C3F4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9C3F4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2704C5">
            <w:pPr>
              <w:pStyle w:val="Dates"/>
            </w:pPr>
            <w:r>
              <w:fldChar w:fldCharType="begin"/>
            </w:r>
            <w:r w:rsidR="00804FC2">
              <w:instrText xml:space="preserve">IF </w:instrText>
            </w:r>
            <w:r>
              <w:fldChar w:fldCharType="begin"/>
            </w:r>
            <w:r w:rsidR="00804FC2">
              <w:instrText xml:space="preserve"> =F10</w:instrText>
            </w:r>
            <w:r>
              <w:fldChar w:fldCharType="separate"/>
            </w:r>
            <w:r w:rsidR="009C3F4F">
              <w:rPr>
                <w:noProof/>
              </w:rPr>
              <w:instrText>29</w:instrText>
            </w:r>
            <w:r>
              <w:fldChar w:fldCharType="end"/>
            </w:r>
            <w:r w:rsidR="00804FC2">
              <w:instrText xml:space="preserve"> = 0,""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=F10 </w:instrText>
            </w:r>
            <w:r>
              <w:fldChar w:fldCharType="separate"/>
            </w:r>
            <w:r w:rsidR="009C3F4F">
              <w:rPr>
                <w:noProof/>
              </w:rPr>
              <w:instrText>29</w:instrText>
            </w:r>
            <w:r>
              <w:fldChar w:fldCharType="end"/>
            </w:r>
            <w:r w:rsidR="00804FC2">
              <w:instrText>&lt;</w:instrText>
            </w:r>
            <w:r>
              <w:fldChar w:fldCharType="begin"/>
            </w:r>
            <w:r w:rsidR="00804FC2">
              <w:instrText xml:space="preserve"> DocVariable MonthEnd \@ d </w:instrText>
            </w:r>
            <w:r>
              <w:fldChar w:fldCharType="separate"/>
            </w:r>
            <w:r w:rsidR="009C3F4F">
              <w:instrText>31</w:instrText>
            </w:r>
            <w:r>
              <w:fldChar w:fldCharType="end"/>
            </w:r>
            <w:r>
              <w:fldChar w:fldCharType="begin"/>
            </w:r>
            <w:r w:rsidR="00804FC2">
              <w:instrText xml:space="preserve"> =F10+1 </w:instrText>
            </w:r>
            <w:r>
              <w:fldChar w:fldCharType="separate"/>
            </w:r>
            <w:r w:rsidR="009C3F4F">
              <w:rPr>
                <w:noProof/>
              </w:rPr>
              <w:instrText>30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separate"/>
            </w:r>
            <w:r w:rsidR="009C3F4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9C3F4F">
              <w:rPr>
                <w:noProof/>
              </w:rPr>
              <w:t>30</w:t>
            </w:r>
            <w:r>
              <w:fldChar w:fldCharType="end"/>
            </w:r>
          </w:p>
        </w:tc>
      </w:tr>
      <w:tr w:rsidR="00F8354F" w:rsidTr="008F0020">
        <w:trPr>
          <w:trHeight w:hRule="exact" w:val="33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9C3F4F">
        <w:trPr>
          <w:trHeight w:val="70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2704C5">
            <w:pPr>
              <w:pStyle w:val="Dates"/>
            </w:pPr>
            <w:r>
              <w:fldChar w:fldCharType="begin"/>
            </w:r>
            <w:r w:rsidR="00804FC2">
              <w:instrText xml:space="preserve">IF </w:instrText>
            </w:r>
            <w:r>
              <w:fldChar w:fldCharType="begin"/>
            </w:r>
            <w:r w:rsidR="00804FC2">
              <w:instrText xml:space="preserve"> =G10</w:instrText>
            </w:r>
            <w:r>
              <w:fldChar w:fldCharType="separate"/>
            </w:r>
            <w:r w:rsidR="009C3F4F">
              <w:rPr>
                <w:noProof/>
              </w:rPr>
              <w:instrText>30</w:instrText>
            </w:r>
            <w:r>
              <w:fldChar w:fldCharType="end"/>
            </w:r>
            <w:r w:rsidR="00804FC2">
              <w:instrText xml:space="preserve"> = 0,""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=G10 </w:instrText>
            </w:r>
            <w:r>
              <w:fldChar w:fldCharType="separate"/>
            </w:r>
            <w:r w:rsidR="009C3F4F">
              <w:rPr>
                <w:noProof/>
              </w:rPr>
              <w:instrText>30</w:instrText>
            </w:r>
            <w:r>
              <w:fldChar w:fldCharType="end"/>
            </w:r>
            <w:r w:rsidR="00804FC2">
              <w:instrText>&lt;</w:instrText>
            </w:r>
            <w:r>
              <w:fldChar w:fldCharType="begin"/>
            </w:r>
            <w:r w:rsidR="00804FC2">
              <w:instrText xml:space="preserve"> DocVariable MonthEnd \@ d </w:instrText>
            </w:r>
            <w:r>
              <w:fldChar w:fldCharType="separate"/>
            </w:r>
            <w:r w:rsidR="009C3F4F">
              <w:instrText>31</w:instrText>
            </w:r>
            <w:r>
              <w:fldChar w:fldCharType="end"/>
            </w:r>
            <w:r>
              <w:fldChar w:fldCharType="begin"/>
            </w:r>
            <w:r w:rsidR="00804FC2">
              <w:instrText xml:space="preserve"> =G10+1 </w:instrText>
            </w:r>
            <w:r>
              <w:fldChar w:fldCharType="separate"/>
            </w:r>
            <w:r w:rsidR="009C3F4F">
              <w:rPr>
                <w:noProof/>
              </w:rPr>
              <w:instrText>31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separate"/>
            </w:r>
            <w:r w:rsidR="009C3F4F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9C3F4F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2704C5">
            <w:pPr>
              <w:pStyle w:val="Dates"/>
            </w:pPr>
            <w:r>
              <w:fldChar w:fldCharType="begin"/>
            </w:r>
            <w:r w:rsidR="00804FC2">
              <w:instrText xml:space="preserve">IF </w:instrText>
            </w:r>
            <w:r>
              <w:fldChar w:fldCharType="begin"/>
            </w:r>
            <w:r w:rsidR="00804FC2">
              <w:instrText xml:space="preserve"> =A12</w:instrText>
            </w:r>
            <w:r>
              <w:fldChar w:fldCharType="separate"/>
            </w:r>
            <w:r w:rsidR="009C3F4F">
              <w:rPr>
                <w:noProof/>
              </w:rPr>
              <w:instrText>31</w:instrText>
            </w:r>
            <w:r>
              <w:fldChar w:fldCharType="end"/>
            </w:r>
            <w:r w:rsidR="00804FC2">
              <w:instrText xml:space="preserve"> = 0,""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=A12 </w:instrText>
            </w:r>
            <w:r>
              <w:fldChar w:fldCharType="separate"/>
            </w:r>
            <w:r w:rsidR="009C3F4F">
              <w:rPr>
                <w:noProof/>
              </w:rPr>
              <w:instrText>31</w:instrText>
            </w:r>
            <w:r>
              <w:fldChar w:fldCharType="end"/>
            </w:r>
            <w:r w:rsidR="00804FC2">
              <w:instrText>&lt;</w:instrText>
            </w:r>
            <w:r>
              <w:fldChar w:fldCharType="begin"/>
            </w:r>
            <w:r w:rsidR="00804FC2">
              <w:instrText xml:space="preserve"> DocVariable MonthEnd \@ d </w:instrText>
            </w:r>
            <w:r>
              <w:fldChar w:fldCharType="separate"/>
            </w:r>
            <w:r w:rsidR="009C3F4F">
              <w:instrText>31</w:instrText>
            </w:r>
            <w:r>
              <w:fldChar w:fldCharType="end"/>
            </w:r>
            <w:r>
              <w:fldChar w:fldCharType="begin"/>
            </w:r>
            <w:r w:rsidR="00804FC2">
              <w:instrText xml:space="preserve"> =A12+1 </w:instrText>
            </w:r>
            <w:r>
              <w:fldChar w:fldCharType="separate"/>
            </w:r>
            <w:r w:rsidR="00804FC2">
              <w:rPr>
                <w:noProof/>
              </w:rPr>
              <w:instrText>31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9C3F4F">
        <w:trPr>
          <w:trHeight w:hRule="exact" w:val="207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/>
      </w:tblPr>
      <w:tblGrid>
        <w:gridCol w:w="3649"/>
        <w:gridCol w:w="3583"/>
        <w:gridCol w:w="3584"/>
        <w:gridCol w:w="3584"/>
      </w:tblGrid>
      <w:tr w:rsidR="00F8354F" w:rsidTr="009C3F4F">
        <w:trPr>
          <w:cnfStyle w:val="100000000000"/>
          <w:trHeight w:hRule="exact" w:val="2466"/>
        </w:trPr>
        <w:tc>
          <w:tcPr>
            <w:tcW w:w="3649" w:type="dxa"/>
            <w:tcMar>
              <w:left w:w="0" w:type="dxa"/>
            </w:tcMar>
          </w:tcPr>
          <w:p w:rsidR="006819B5" w:rsidRDefault="006819B5">
            <w:pPr>
              <w:pStyle w:val="Heading1"/>
              <w:spacing w:after="40"/>
              <w:outlineLvl w:val="0"/>
              <w:rPr>
                <w:sz w:val="32"/>
                <w:szCs w:val="12"/>
              </w:rPr>
            </w:pPr>
            <w:r>
              <w:rPr>
                <w:sz w:val="32"/>
                <w:szCs w:val="12"/>
              </w:rPr>
              <w:t xml:space="preserve">Parent </w:t>
            </w:r>
          </w:p>
          <w:p w:rsidR="00F8354F" w:rsidRDefault="009C3F4F">
            <w:pPr>
              <w:pStyle w:val="Heading1"/>
              <w:spacing w:after="40"/>
              <w:outlineLvl w:val="0"/>
              <w:rPr>
                <w:sz w:val="32"/>
                <w:szCs w:val="12"/>
              </w:rPr>
            </w:pPr>
            <w:r w:rsidRPr="009C3F4F">
              <w:rPr>
                <w:sz w:val="32"/>
                <w:szCs w:val="12"/>
              </w:rPr>
              <w:t>Info</w:t>
            </w:r>
            <w:r>
              <w:rPr>
                <w:sz w:val="32"/>
                <w:szCs w:val="12"/>
              </w:rPr>
              <w:t>rm</w:t>
            </w:r>
            <w:r w:rsidRPr="009C3F4F">
              <w:rPr>
                <w:sz w:val="32"/>
                <w:szCs w:val="12"/>
              </w:rPr>
              <w:t>ation</w:t>
            </w:r>
            <w:r w:rsidR="006819B5">
              <w:rPr>
                <w:sz w:val="32"/>
                <w:szCs w:val="12"/>
              </w:rPr>
              <w:t xml:space="preserve"> and </w:t>
            </w:r>
            <w:r w:rsidR="00B10CAE">
              <w:rPr>
                <w:sz w:val="32"/>
                <w:szCs w:val="12"/>
              </w:rPr>
              <w:t>hybrid activities</w:t>
            </w:r>
          </w:p>
          <w:p w:rsidR="006819B5" w:rsidRPr="009C3F4F" w:rsidRDefault="006819B5">
            <w:pPr>
              <w:pStyle w:val="Heading1"/>
              <w:spacing w:after="40"/>
              <w:outlineLvl w:val="0"/>
              <w:rPr>
                <w:sz w:val="32"/>
                <w:szCs w:val="12"/>
              </w:rPr>
            </w:pPr>
            <w:r>
              <w:rPr>
                <w:sz w:val="32"/>
                <w:szCs w:val="12"/>
              </w:rPr>
              <w:t>for January 2020</w:t>
            </w:r>
          </w:p>
        </w:tc>
        <w:tc>
          <w:tcPr>
            <w:tcW w:w="3583" w:type="dxa"/>
          </w:tcPr>
          <w:p w:rsidR="00F8354F" w:rsidRPr="009C3F4F" w:rsidRDefault="009C3F4F">
            <w:pPr>
              <w:pStyle w:val="Heading2"/>
              <w:spacing w:after="40"/>
              <w:outlineLvl w:val="1"/>
              <w:rPr>
                <w:color w:val="FF0000"/>
                <w:sz w:val="22"/>
                <w:szCs w:val="22"/>
              </w:rPr>
            </w:pPr>
            <w:r w:rsidRPr="009C3F4F">
              <w:rPr>
                <w:color w:val="FF0000"/>
                <w:sz w:val="22"/>
                <w:szCs w:val="22"/>
              </w:rPr>
              <w:t>Remote learning for the planned week in January</w:t>
            </w:r>
          </w:p>
          <w:p w:rsidR="00F8354F" w:rsidRPr="009C3F4F" w:rsidRDefault="009C3F4F">
            <w:pPr>
              <w:spacing w:after="40"/>
              <w:rPr>
                <w:sz w:val="32"/>
                <w:szCs w:val="12"/>
              </w:rPr>
            </w:pPr>
            <w:r w:rsidRPr="00C55B84">
              <w:rPr>
                <w:sz w:val="20"/>
                <w:szCs w:val="20"/>
              </w:rPr>
              <w:t>The school is closed this week to hopefully alleviate any transmission of acquired virus over the Christmas break</w:t>
            </w:r>
            <w:r w:rsidRPr="00C55B84">
              <w:rPr>
                <w:sz w:val="28"/>
                <w:szCs w:val="10"/>
              </w:rPr>
              <w:t xml:space="preserve">.  </w:t>
            </w:r>
          </w:p>
        </w:tc>
        <w:tc>
          <w:tcPr>
            <w:tcW w:w="3584" w:type="dxa"/>
          </w:tcPr>
          <w:p w:rsidR="00F8354F" w:rsidRDefault="009C3F4F">
            <w:pPr>
              <w:spacing w:after="40"/>
            </w:pPr>
            <w:r w:rsidRPr="006819B5">
              <w:rPr>
                <w:sz w:val="22"/>
                <w:szCs w:val="22"/>
              </w:rPr>
              <w:t>The district is closed January 4-8, 202.  If this gets extended beyond the 8th, I will contact you as soon as I find out.</w:t>
            </w:r>
            <w:r w:rsidR="008F0020" w:rsidRPr="006819B5">
              <w:rPr>
                <w:sz w:val="22"/>
                <w:szCs w:val="22"/>
              </w:rPr>
              <w:t xml:space="preserve">  I will also send you activities calendar.</w:t>
            </w:r>
            <w:r w:rsidR="006819B5">
              <w:rPr>
                <w:sz w:val="22"/>
                <w:szCs w:val="22"/>
              </w:rPr>
              <w:t xml:space="preserve">  We will return January 11,</w:t>
            </w:r>
          </w:p>
        </w:tc>
        <w:tc>
          <w:tcPr>
            <w:tcW w:w="3584" w:type="dxa"/>
            <w:tcMar>
              <w:right w:w="0" w:type="dxa"/>
            </w:tcMar>
          </w:tcPr>
          <w:p w:rsidR="00F8354F" w:rsidRDefault="009C3F4F">
            <w:pPr>
              <w:spacing w:after="40"/>
            </w:pPr>
            <w:r w:rsidRPr="006819B5">
              <w:rPr>
                <w:sz w:val="22"/>
                <w:szCs w:val="22"/>
              </w:rPr>
              <w:t xml:space="preserve">We will post reminders on seesaw, please let us know </w:t>
            </w:r>
            <w:r w:rsidR="00C55B84" w:rsidRPr="006819B5">
              <w:rPr>
                <w:sz w:val="22"/>
                <w:szCs w:val="22"/>
              </w:rPr>
              <w:t>through seesaw, messages or email if</w:t>
            </w:r>
            <w:r w:rsidRPr="006819B5">
              <w:rPr>
                <w:sz w:val="22"/>
                <w:szCs w:val="22"/>
              </w:rPr>
              <w:t xml:space="preserve"> the activities are completed.  Thank you so much for the work you do with your children, I wish we could do it all ourselves.  </w:t>
            </w:r>
          </w:p>
        </w:tc>
      </w:tr>
    </w:tbl>
    <w:p w:rsidR="00F8354F" w:rsidRDefault="00F8354F">
      <w:pPr>
        <w:pStyle w:val="NoSpacing"/>
      </w:pPr>
    </w:p>
    <w:sectPr w:rsidR="00F8354F" w:rsidSect="002704C5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EF0" w:rsidRDefault="00B05EF0">
      <w:pPr>
        <w:spacing w:before="0" w:after="0"/>
      </w:pPr>
      <w:r>
        <w:separator/>
      </w:r>
    </w:p>
  </w:endnote>
  <w:endnote w:type="continuationSeparator" w:id="1">
    <w:p w:rsidR="00B05EF0" w:rsidRDefault="00B05EF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EF0" w:rsidRDefault="00B05EF0">
      <w:pPr>
        <w:spacing w:before="0" w:after="0"/>
      </w:pPr>
      <w:r>
        <w:separator/>
      </w:r>
    </w:p>
  </w:footnote>
  <w:footnote w:type="continuationSeparator" w:id="1">
    <w:p w:rsidR="00B05EF0" w:rsidRDefault="00B05EF0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720"/>
  <w:characterSpacingControl w:val="doNotCompress"/>
  <w:savePreviewPicture/>
  <w:hdrShapeDefaults>
    <o:shapedefaults v:ext="edit" spidmax="512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MonthEnd" w:val="1/31/2021"/>
    <w:docVar w:name="MonthStart" w:val="1/1/2021"/>
  </w:docVars>
  <w:rsids>
    <w:rsidRoot w:val="009C3F4F"/>
    <w:rsid w:val="00041862"/>
    <w:rsid w:val="000958A4"/>
    <w:rsid w:val="00262469"/>
    <w:rsid w:val="002704C5"/>
    <w:rsid w:val="003B46B4"/>
    <w:rsid w:val="00532D2F"/>
    <w:rsid w:val="006819B5"/>
    <w:rsid w:val="006D69BC"/>
    <w:rsid w:val="007D0B2E"/>
    <w:rsid w:val="007F20A4"/>
    <w:rsid w:val="007F7A5D"/>
    <w:rsid w:val="00804FC2"/>
    <w:rsid w:val="00846E05"/>
    <w:rsid w:val="008F0020"/>
    <w:rsid w:val="009C3F4F"/>
    <w:rsid w:val="00A03BF5"/>
    <w:rsid w:val="00B05EF0"/>
    <w:rsid w:val="00B10CAE"/>
    <w:rsid w:val="00B936C4"/>
    <w:rsid w:val="00BE55EB"/>
    <w:rsid w:val="00C55B84"/>
    <w:rsid w:val="00CA55EB"/>
    <w:rsid w:val="00E5765D"/>
    <w:rsid w:val="00E6043F"/>
    <w:rsid w:val="00E77574"/>
    <w:rsid w:val="00EA11E4"/>
    <w:rsid w:val="00EA45F5"/>
    <w:rsid w:val="00F83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7" w:qFormat="1"/>
    <w:lsdException w:name="Default Paragraph Font" w:uiPriority="1"/>
    <w:lsdException w:name="Subtitle" w:uiPriority="13" w:qFormat="1"/>
    <w:lsdException w:name="Strong" w:uiPriority="13" w:qFormat="1"/>
    <w:lsdException w:name="Emphasis" w:uiPriority="13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13" w:qFormat="1"/>
    <w:lsdException w:name="Quote" w:uiPriority="13" w:qFormat="1"/>
    <w:lsdException w:name="Intense Quote" w:uiPriority="13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3" w:qFormat="1"/>
    <w:lsdException w:name="Intense Emphasis" w:uiPriority="13" w:qFormat="1"/>
    <w:lsdException w:name="Subtle Reference" w:uiPriority="13" w:qFormat="1"/>
    <w:lsdException w:name="Intense Reference" w:uiPriority="13" w:qFormat="1"/>
    <w:lsdException w:name="Book Title" w:uiPriority="1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C5"/>
  </w:style>
  <w:style w:type="paragraph" w:styleId="Heading1">
    <w:name w:val="heading 1"/>
    <w:basedOn w:val="Normal"/>
    <w:link w:val="Heading1Char"/>
    <w:uiPriority w:val="9"/>
    <w:qFormat/>
    <w:rsid w:val="002704C5"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4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rsid w:val="002704C5"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2704C5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rsid w:val="002704C5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2704C5"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2704C5"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270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2704C5"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4C5"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C5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704C5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04C5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sid w:val="002704C5"/>
    <w:rPr>
      <w:color w:val="808080"/>
    </w:rPr>
  </w:style>
  <w:style w:type="table" w:customStyle="1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704C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704C5"/>
  </w:style>
  <w:style w:type="paragraph" w:styleId="Footer">
    <w:name w:val="footer"/>
    <w:basedOn w:val="Normal"/>
    <w:link w:val="FooterChar"/>
    <w:uiPriority w:val="99"/>
    <w:unhideWhenUsed/>
    <w:rsid w:val="002704C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70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-K%20Bears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2BCFD6B97642D3860DDD5E481D9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E71EA-4424-4537-9C38-78CE36E35D46}"/>
      </w:docPartPr>
      <w:docPartBody>
        <w:p w:rsidR="00685584" w:rsidRDefault="00685584">
          <w:pPr>
            <w:pStyle w:val="0C2BCFD6B97642D3860DDD5E481D978B"/>
          </w:pPr>
          <w:r>
            <w:t>Sunday</w:t>
          </w:r>
        </w:p>
      </w:docPartBody>
    </w:docPart>
    <w:docPart>
      <w:docPartPr>
        <w:name w:val="DA9C572BB9B04B7785DBFC514E5A9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252D4-C01A-4B52-8A0A-4811E090A7F0}"/>
      </w:docPartPr>
      <w:docPartBody>
        <w:p w:rsidR="00685584" w:rsidRDefault="00685584">
          <w:pPr>
            <w:pStyle w:val="DA9C572BB9B04B7785DBFC514E5A989B"/>
          </w:pPr>
          <w:r>
            <w:t>Monday</w:t>
          </w:r>
        </w:p>
      </w:docPartBody>
    </w:docPart>
    <w:docPart>
      <w:docPartPr>
        <w:name w:val="02028E18AE0F42BEAD96A7A6EB15A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A6B23-2583-48EA-8216-207FFCC15818}"/>
      </w:docPartPr>
      <w:docPartBody>
        <w:p w:rsidR="00685584" w:rsidRDefault="00685584">
          <w:pPr>
            <w:pStyle w:val="02028E18AE0F42BEAD96A7A6EB15ADBC"/>
          </w:pPr>
          <w:r>
            <w:t>Tuesday</w:t>
          </w:r>
        </w:p>
      </w:docPartBody>
    </w:docPart>
    <w:docPart>
      <w:docPartPr>
        <w:name w:val="80D1BEEBDFC1427E9FB69261ED4A0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BB08D-96DC-40F2-A485-B14E20731BD5}"/>
      </w:docPartPr>
      <w:docPartBody>
        <w:p w:rsidR="00685584" w:rsidRDefault="00685584">
          <w:pPr>
            <w:pStyle w:val="80D1BEEBDFC1427E9FB69261ED4A0B85"/>
          </w:pPr>
          <w:r>
            <w:t>Wednesday</w:t>
          </w:r>
        </w:p>
      </w:docPartBody>
    </w:docPart>
    <w:docPart>
      <w:docPartPr>
        <w:name w:val="E4DB18D4855649119AC0A26C44AD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7F07B-E426-460F-80F0-58319F0FD8CE}"/>
      </w:docPartPr>
      <w:docPartBody>
        <w:p w:rsidR="00685584" w:rsidRDefault="00685584">
          <w:pPr>
            <w:pStyle w:val="E4DB18D4855649119AC0A26C44AD066B"/>
          </w:pPr>
          <w:r>
            <w:t>Thursday</w:t>
          </w:r>
        </w:p>
      </w:docPartBody>
    </w:docPart>
    <w:docPart>
      <w:docPartPr>
        <w:name w:val="C39591ED6CDB4374B0EE401AC062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AA928-6325-4221-8DBB-4EFF21583F8C}"/>
      </w:docPartPr>
      <w:docPartBody>
        <w:p w:rsidR="00685584" w:rsidRDefault="00685584">
          <w:pPr>
            <w:pStyle w:val="C39591ED6CDB4374B0EE401AC062A9EF"/>
          </w:pPr>
          <w:r>
            <w:t>Friday</w:t>
          </w:r>
        </w:p>
      </w:docPartBody>
    </w:docPart>
    <w:docPart>
      <w:docPartPr>
        <w:name w:val="E4700534E88B4323A7929480DD3C2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F3531-5C42-4D4A-8927-5853A591CAED}"/>
      </w:docPartPr>
      <w:docPartBody>
        <w:p w:rsidR="00685584" w:rsidRDefault="00685584">
          <w:pPr>
            <w:pStyle w:val="E4700534E88B4323A7929480DD3C2DA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85584"/>
    <w:rsid w:val="00462E65"/>
    <w:rsid w:val="00685584"/>
    <w:rsid w:val="00806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2BCFD6B97642D3860DDD5E481D978B">
    <w:name w:val="0C2BCFD6B97642D3860DDD5E481D978B"/>
    <w:rsid w:val="00806696"/>
  </w:style>
  <w:style w:type="paragraph" w:customStyle="1" w:styleId="DA9C572BB9B04B7785DBFC514E5A989B">
    <w:name w:val="DA9C572BB9B04B7785DBFC514E5A989B"/>
    <w:rsid w:val="00806696"/>
  </w:style>
  <w:style w:type="paragraph" w:customStyle="1" w:styleId="02028E18AE0F42BEAD96A7A6EB15ADBC">
    <w:name w:val="02028E18AE0F42BEAD96A7A6EB15ADBC"/>
    <w:rsid w:val="00806696"/>
  </w:style>
  <w:style w:type="paragraph" w:customStyle="1" w:styleId="80D1BEEBDFC1427E9FB69261ED4A0B85">
    <w:name w:val="80D1BEEBDFC1427E9FB69261ED4A0B85"/>
    <w:rsid w:val="00806696"/>
  </w:style>
  <w:style w:type="paragraph" w:customStyle="1" w:styleId="E4DB18D4855649119AC0A26C44AD066B">
    <w:name w:val="E4DB18D4855649119AC0A26C44AD066B"/>
    <w:rsid w:val="00806696"/>
  </w:style>
  <w:style w:type="paragraph" w:customStyle="1" w:styleId="C39591ED6CDB4374B0EE401AC062A9EF">
    <w:name w:val="C39591ED6CDB4374B0EE401AC062A9EF"/>
    <w:rsid w:val="00806696"/>
  </w:style>
  <w:style w:type="paragraph" w:customStyle="1" w:styleId="E4700534E88B4323A7929480DD3C2DA3">
    <w:name w:val="E4700534E88B4323A7929480DD3C2DA3"/>
    <w:rsid w:val="008066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1A52CC4-8254-401D-AFB3-F8B3EC814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564639-AD70-427A-B3FF-ABDCE5FE96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F6DDD3-59DD-4543-ABD1-CF8108EE43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D7B5C8-0ABC-4437-86FB-403884ED9A5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2020-12-21T16:44:00Z</dcterms:created>
  <dcterms:modified xsi:type="dcterms:W3CDTF">2020-12-21T16:44:00Z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